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8266"/>
      </w:tblGrid>
      <w:tr w:rsidR="00F34A5E" w:rsidRPr="00F04823">
        <w:trPr>
          <w:trHeight w:val="375"/>
          <w:tblCellSpacing w:w="0" w:type="dxa"/>
        </w:trPr>
        <w:tc>
          <w:tcPr>
            <w:tcW w:w="118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>Lesson Title &amp; Arts Area</w:t>
            </w:r>
          </w:p>
        </w:tc>
        <w:tc>
          <w:tcPr>
            <w:tcW w:w="382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5E" w:rsidRPr="00F04823">
        <w:trPr>
          <w:trHeight w:val="375"/>
          <w:tblCellSpacing w:w="0" w:type="dxa"/>
        </w:trPr>
        <w:tc>
          <w:tcPr>
            <w:tcW w:w="118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 &amp; Grade Level </w:t>
            </w:r>
          </w:p>
        </w:tc>
        <w:tc>
          <w:tcPr>
            <w:tcW w:w="382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4A5E" w:rsidRPr="00F04823">
        <w:trPr>
          <w:trHeight w:val="375"/>
          <w:tblCellSpacing w:w="0" w:type="dxa"/>
        </w:trPr>
        <w:tc>
          <w:tcPr>
            <w:tcW w:w="1180" w:type="pct"/>
          </w:tcPr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Arts Educator </w:t>
            </w:r>
          </w:p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>Lesson Designer</w:t>
            </w:r>
          </w:p>
        </w:tc>
        <w:tc>
          <w:tcPr>
            <w:tcW w:w="382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4A5E" w:rsidRPr="00F04823">
        <w:trPr>
          <w:trHeight w:val="375"/>
          <w:tblCellSpacing w:w="0" w:type="dxa"/>
        </w:trPr>
        <w:tc>
          <w:tcPr>
            <w:tcW w:w="1180" w:type="pct"/>
          </w:tcPr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>Short statement about designer &amp; lesson development  &amp; place in Long Range Plans</w:t>
            </w:r>
          </w:p>
        </w:tc>
        <w:tc>
          <w:tcPr>
            <w:tcW w:w="382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 Short bio statement so the reader knows more about you than your name.</w:t>
            </w:r>
          </w:p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Statement about where this instruction goes in your LRP – what happens to lead up to this and what happens after/because of this lesson</w:t>
            </w:r>
          </w:p>
        </w:tc>
      </w:tr>
      <w:tr w:rsidR="00F34A5E" w:rsidRPr="00F04823">
        <w:trPr>
          <w:trHeight w:val="375"/>
          <w:tblCellSpacing w:w="0" w:type="dxa"/>
        </w:trPr>
        <w:tc>
          <w:tcPr>
            <w:tcW w:w="1180" w:type="pct"/>
          </w:tcPr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Description </w:t>
            </w:r>
          </w:p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>Big idea?</w:t>
            </w:r>
          </w:p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>Essential questions?</w:t>
            </w:r>
          </w:p>
        </w:tc>
        <w:tc>
          <w:tcPr>
            <w:tcW w:w="382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 Short unit description.</w:t>
            </w:r>
          </w:p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Big Idea – Essential questions are the same thing in different format.  It’s the big CONCEPT that you are trying to teach – not content.</w:t>
            </w:r>
          </w:p>
        </w:tc>
      </w:tr>
      <w:tr w:rsidR="00F34A5E" w:rsidRPr="00F04823">
        <w:trPr>
          <w:trHeight w:val="375"/>
          <w:tblCellSpacing w:w="0" w:type="dxa"/>
        </w:trPr>
        <w:tc>
          <w:tcPr>
            <w:tcW w:w="1180" w:type="pct"/>
          </w:tcPr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F048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South Carolina</w:t>
                </w:r>
              </w:smartTag>
            </w:smartTag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Visual and Performing Arts Standards Addressed</w:t>
            </w:r>
          </w:p>
        </w:tc>
        <w:tc>
          <w:tcPr>
            <w:tcW w:w="382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Make sure that you are using the STANDARDS and not the frameworks.</w:t>
            </w:r>
          </w:p>
        </w:tc>
      </w:tr>
      <w:tr w:rsidR="00F34A5E" w:rsidRPr="00F04823">
        <w:trPr>
          <w:trHeight w:val="375"/>
          <w:tblCellSpacing w:w="0" w:type="dxa"/>
        </w:trPr>
        <w:tc>
          <w:tcPr>
            <w:tcW w:w="1180" w:type="pct"/>
          </w:tcPr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>Instructional Objectives</w:t>
            </w:r>
          </w:p>
        </w:tc>
        <w:tc>
          <w:tcPr>
            <w:tcW w:w="382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The student will be able to:</w:t>
            </w:r>
          </w:p>
        </w:tc>
      </w:tr>
      <w:tr w:rsidR="00F34A5E" w:rsidRPr="00F04823">
        <w:trPr>
          <w:trHeight w:val="375"/>
          <w:tblCellSpacing w:w="0" w:type="dxa"/>
        </w:trPr>
        <w:tc>
          <w:tcPr>
            <w:tcW w:w="1180" w:type="pct"/>
          </w:tcPr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Instruction  </w:t>
            </w:r>
          </w:p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Methods of instruction used – lecture, demonstration, small groups, Q and A, etc.</w:t>
            </w:r>
          </w:p>
        </w:tc>
      </w:tr>
      <w:tr w:rsidR="00F34A5E" w:rsidRPr="00F04823">
        <w:trPr>
          <w:trHeight w:val="375"/>
          <w:tblCellSpacing w:w="0" w:type="dxa"/>
        </w:trPr>
        <w:tc>
          <w:tcPr>
            <w:tcW w:w="1180" w:type="pct"/>
          </w:tcPr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Teacher Procedures </w:t>
            </w:r>
          </w:p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 Introductory Statement: “How will you introduce this to your students?”</w:t>
            </w:r>
          </w:p>
          <w:p w:rsidR="00F34A5E" w:rsidRPr="00F04823" w:rsidRDefault="00566C02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5B8F4B" wp14:editId="2A95139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179705</wp:posOffset>
                      </wp:positionV>
                      <wp:extent cx="2867025" cy="742950"/>
                      <wp:effectExtent l="13335" t="8255" r="571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A5E" w:rsidRPr="00D26CE7" w:rsidRDefault="00F34A5E" w:rsidP="00F34A5E">
                                  <w:pPr>
                                    <w:rPr>
                                      <w:rFonts w:ascii="Lucida Sans Unicode" w:hAnsi="Lucida Sans Unicode" w:cs="Lucida Sans Unicode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6CE7">
                                    <w:rPr>
                                      <w:rFonts w:ascii="Lucida Sans Unicode" w:hAnsi="Lucida Sans Unicode" w:cs="Lucida Sans Unicode"/>
                                      <w:b/>
                                      <w:sz w:val="16"/>
                                      <w:szCs w:val="16"/>
                                    </w:rPr>
                                    <w:t>These two sections will seem very repetitive but it is important to separate exactly what the teacher does and exactly what the student does.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.3pt;margin-top:14.15pt;width:225.7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">
                      <v:textbox>
                        <w:txbxContent>
                          <w:p w:rsidR="00F34A5E" w:rsidRPr="00D26CE7" w:rsidRDefault="00F34A5E" w:rsidP="00F34A5E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</w:pPr>
                            <w:r w:rsidRPr="00D26CE7">
                              <w:rPr>
                                <w:rFonts w:ascii="Lucida Sans Unicode" w:hAnsi="Lucida Sans Unicode" w:cs="Lucida Sans Unicode"/>
                                <w:b/>
                                <w:sz w:val="16"/>
                                <w:szCs w:val="16"/>
                              </w:rPr>
                              <w:t>These two sections will seem very repetitive but it is important to separate exactly what the teacher does and exactly what the student does.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A5E" w:rsidRPr="00F04823">
              <w:rPr>
                <w:rFonts w:ascii="Arial" w:hAnsi="Arial" w:cs="Arial"/>
                <w:sz w:val="20"/>
                <w:szCs w:val="20"/>
              </w:rPr>
              <w:t>The teacher will:</w:t>
            </w:r>
          </w:p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F34A5E" w:rsidRPr="00F04823">
        <w:trPr>
          <w:trHeight w:val="375"/>
          <w:tblCellSpacing w:w="0" w:type="dxa"/>
        </w:trPr>
        <w:tc>
          <w:tcPr>
            <w:tcW w:w="1180" w:type="pct"/>
          </w:tcPr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>Student Activities</w:t>
            </w:r>
          </w:p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The students will</w:t>
            </w:r>
          </w:p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F34A5E" w:rsidRPr="00F04823">
        <w:trPr>
          <w:trHeight w:val="375"/>
          <w:tblCellSpacing w:w="0" w:type="dxa"/>
        </w:trPr>
        <w:tc>
          <w:tcPr>
            <w:tcW w:w="1180" w:type="pct"/>
          </w:tcPr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</w:t>
            </w:r>
          </w:p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 Make sure that you assess each objective based on each standard.  For this showcase lesson, the assessment must be more than informal observation.  You should design a meaningful assessment instrument that helps the students to achieve the standards and documents their learning.</w:t>
            </w:r>
          </w:p>
        </w:tc>
      </w:tr>
      <w:tr w:rsidR="00F34A5E" w:rsidRPr="00F04823">
        <w:trPr>
          <w:trHeight w:val="375"/>
          <w:tblCellSpacing w:w="0" w:type="dxa"/>
        </w:trPr>
        <w:tc>
          <w:tcPr>
            <w:tcW w:w="1180" w:type="pct"/>
          </w:tcPr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>Materials Needed</w:t>
            </w:r>
          </w:p>
        </w:tc>
        <w:tc>
          <w:tcPr>
            <w:tcW w:w="382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5E" w:rsidRPr="00F04823">
        <w:trPr>
          <w:trHeight w:val="375"/>
          <w:tblCellSpacing w:w="0" w:type="dxa"/>
        </w:trPr>
        <w:tc>
          <w:tcPr>
            <w:tcW w:w="1180" w:type="pct"/>
          </w:tcPr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  <w:bookmarkStart w:id="0" w:name="_GoBack"/>
            <w:bookmarkEnd w:id="0"/>
          </w:p>
        </w:tc>
        <w:tc>
          <w:tcPr>
            <w:tcW w:w="382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4A5E" w:rsidRPr="00F04823">
        <w:trPr>
          <w:trHeight w:val="375"/>
          <w:tblCellSpacing w:w="0" w:type="dxa"/>
        </w:trPr>
        <w:tc>
          <w:tcPr>
            <w:tcW w:w="1180" w:type="pct"/>
          </w:tcPr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823">
              <w:rPr>
                <w:rFonts w:ascii="Arial" w:hAnsi="Arial" w:cs="Arial"/>
                <w:b/>
                <w:bCs/>
                <w:sz w:val="20"/>
                <w:szCs w:val="20"/>
              </w:rPr>
              <w:t>Attachments</w:t>
            </w:r>
          </w:p>
          <w:p w:rsidR="00F34A5E" w:rsidRPr="00F04823" w:rsidRDefault="00F34A5E" w:rsidP="00F34A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pct"/>
          </w:tcPr>
          <w:p w:rsidR="00F34A5E" w:rsidRPr="00F04823" w:rsidRDefault="00F34A5E" w:rsidP="00F34A5E">
            <w:pPr>
              <w:rPr>
                <w:rFonts w:ascii="Arial" w:hAnsi="Arial" w:cs="Arial"/>
                <w:sz w:val="20"/>
                <w:szCs w:val="20"/>
              </w:rPr>
            </w:pPr>
            <w:r w:rsidRPr="00F04823">
              <w:rPr>
                <w:rFonts w:ascii="Arial" w:hAnsi="Arial" w:cs="Arial"/>
                <w:sz w:val="20"/>
                <w:szCs w:val="20"/>
              </w:rPr>
              <w:t>List any rubrics, checklists, vocabulary sheets, music sheets, etc. that you will use in your lesson and attach a copy to this lesson.</w:t>
            </w:r>
          </w:p>
        </w:tc>
      </w:tr>
    </w:tbl>
    <w:p w:rsidR="00A009F1" w:rsidRPr="00F04823" w:rsidRDefault="00A009F1">
      <w:pPr>
        <w:rPr>
          <w:rFonts w:ascii="Arial" w:hAnsi="Arial" w:cs="Arial"/>
        </w:rPr>
      </w:pPr>
    </w:p>
    <w:sectPr w:rsidR="00A009F1" w:rsidRPr="00F04823" w:rsidSect="00F34A5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C4" w:rsidRDefault="00BC43C4" w:rsidP="00AD762A">
      <w:r>
        <w:separator/>
      </w:r>
    </w:p>
  </w:endnote>
  <w:endnote w:type="continuationSeparator" w:id="0">
    <w:p w:rsidR="00BC43C4" w:rsidRDefault="00BC43C4" w:rsidP="00AD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C4" w:rsidRDefault="00BC43C4" w:rsidP="00AD762A">
      <w:r>
        <w:separator/>
      </w:r>
    </w:p>
  </w:footnote>
  <w:footnote w:type="continuationSeparator" w:id="0">
    <w:p w:rsidR="00BC43C4" w:rsidRDefault="00BC43C4" w:rsidP="00AD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23" w:rsidRDefault="00F04823" w:rsidP="00F04823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>
          <wp:extent cx="3095625" cy="115656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C_FullLogo-Partners-Horz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115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62A" w:rsidRDefault="00AD762A" w:rsidP="00F04823">
    <w:pPr>
      <w:pStyle w:val="Header"/>
      <w:jc w:val="center"/>
    </w:pPr>
    <w:r w:rsidRPr="00F04823">
      <w:rPr>
        <w:rFonts w:ascii="Arial" w:hAnsi="Arial" w:cs="Arial"/>
        <w:sz w:val="28"/>
        <w:szCs w:val="28"/>
      </w:rPr>
      <w:t>Lesson Plan Format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5E"/>
    <w:rsid w:val="00075459"/>
    <w:rsid w:val="00432AF4"/>
    <w:rsid w:val="00566C02"/>
    <w:rsid w:val="005700FA"/>
    <w:rsid w:val="005F08D3"/>
    <w:rsid w:val="009E4744"/>
    <w:rsid w:val="00A009F1"/>
    <w:rsid w:val="00AD762A"/>
    <w:rsid w:val="00BC43C4"/>
    <w:rsid w:val="00D26CE7"/>
    <w:rsid w:val="00E3406F"/>
    <w:rsid w:val="00F04823"/>
    <w:rsid w:val="00F3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7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62A"/>
    <w:rPr>
      <w:sz w:val="24"/>
      <w:szCs w:val="24"/>
    </w:rPr>
  </w:style>
  <w:style w:type="paragraph" w:styleId="Footer">
    <w:name w:val="footer"/>
    <w:basedOn w:val="Normal"/>
    <w:link w:val="FooterChar"/>
    <w:rsid w:val="00AD7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62A"/>
    <w:rPr>
      <w:sz w:val="24"/>
      <w:szCs w:val="24"/>
    </w:rPr>
  </w:style>
  <w:style w:type="paragraph" w:styleId="BalloonText">
    <w:name w:val="Balloon Text"/>
    <w:basedOn w:val="Normal"/>
    <w:link w:val="BalloonTextChar"/>
    <w:rsid w:val="00AD7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7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62A"/>
    <w:rPr>
      <w:sz w:val="24"/>
      <w:szCs w:val="24"/>
    </w:rPr>
  </w:style>
  <w:style w:type="paragraph" w:styleId="Footer">
    <w:name w:val="footer"/>
    <w:basedOn w:val="Normal"/>
    <w:link w:val="FooterChar"/>
    <w:rsid w:val="00AD7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62A"/>
    <w:rPr>
      <w:sz w:val="24"/>
      <w:szCs w:val="24"/>
    </w:rPr>
  </w:style>
  <w:style w:type="paragraph" w:styleId="BalloonText">
    <w:name w:val="Balloon Text"/>
    <w:basedOn w:val="Normal"/>
    <w:link w:val="BalloonTextChar"/>
    <w:rsid w:val="00AD7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 &amp; Arts Area</vt:lpstr>
    </vt:vector>
  </TitlesOfParts>
  <Company>Rock Hill SchoolS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 &amp; Arts Area</dc:title>
  <dc:creator>RH3</dc:creator>
  <cp:lastModifiedBy>Brown, Ashley</cp:lastModifiedBy>
  <cp:revision>3</cp:revision>
  <cp:lastPrinted>2010-03-25T21:49:00Z</cp:lastPrinted>
  <dcterms:created xsi:type="dcterms:W3CDTF">2016-05-20T14:10:00Z</dcterms:created>
  <dcterms:modified xsi:type="dcterms:W3CDTF">2016-09-09T17:44:00Z</dcterms:modified>
</cp:coreProperties>
</file>